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B87C6" w14:textId="7CDB9975" w:rsidR="001361A8" w:rsidRDefault="001361A8" w:rsidP="001361A8">
      <w:pPr>
        <w:jc w:val="center"/>
      </w:pPr>
      <w:r>
        <w:t>Period 1 (1491 – 1607)</w:t>
      </w:r>
      <w:r w:rsidR="00D42300">
        <w:t xml:space="preserve"> Chapter 1 of the Textbook</w:t>
      </w:r>
    </w:p>
    <w:p w14:paraId="57D47113" w14:textId="77777777" w:rsidR="009E2900" w:rsidRDefault="001361A8" w:rsidP="001361A8">
      <w:pPr>
        <w:jc w:val="center"/>
      </w:pPr>
      <w:r>
        <w:t>Review Sheet</w:t>
      </w:r>
    </w:p>
    <w:p w14:paraId="1757DEB6" w14:textId="77777777" w:rsidR="004E6604" w:rsidRDefault="004E6604"/>
    <w:p w14:paraId="55E01D82" w14:textId="79886881" w:rsidR="00974485" w:rsidRDefault="00AA29B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E161A" wp14:editId="6603D23F">
                <wp:simplePos x="0" y="0"/>
                <wp:positionH relativeFrom="column">
                  <wp:posOffset>228600</wp:posOffset>
                </wp:positionH>
                <wp:positionV relativeFrom="paragraph">
                  <wp:posOffset>149860</wp:posOffset>
                </wp:positionV>
                <wp:extent cx="800100" cy="4572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0EFC1" w14:textId="2C1A0C16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R</w:t>
                            </w:r>
                          </w:p>
                          <w:p w14:paraId="3B61A595" w14:textId="24EBB926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E</w:t>
                            </w:r>
                          </w:p>
                          <w:p w14:paraId="7E4E825A" w14:textId="38CC3E0D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A</w:t>
                            </w:r>
                          </w:p>
                          <w:p w14:paraId="022AA36D" w14:textId="4540CEBF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D</w:t>
                            </w:r>
                          </w:p>
                          <w:p w14:paraId="0E754E12" w14:textId="77777777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</w:p>
                          <w:p w14:paraId="624856CB" w14:textId="23265A5F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T</w:t>
                            </w:r>
                          </w:p>
                          <w:p w14:paraId="0C3688AF" w14:textId="06F24B52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H</w:t>
                            </w:r>
                          </w:p>
                          <w:p w14:paraId="1165BC37" w14:textId="7593B482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I</w:t>
                            </w:r>
                          </w:p>
                          <w:p w14:paraId="18404B41" w14:textId="6E2E318E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S</w:t>
                            </w:r>
                          </w:p>
                          <w:p w14:paraId="3E80CC66" w14:textId="77777777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</w:p>
                          <w:p w14:paraId="7D2FFFE1" w14:textId="65E69A0E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F</w:t>
                            </w:r>
                          </w:p>
                          <w:p w14:paraId="35785F23" w14:textId="502E3F8D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I</w:t>
                            </w:r>
                          </w:p>
                          <w:p w14:paraId="5AB0EAD8" w14:textId="1E5E9C40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R</w:t>
                            </w:r>
                          </w:p>
                          <w:p w14:paraId="1948F152" w14:textId="58E29606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S</w:t>
                            </w:r>
                          </w:p>
                          <w:p w14:paraId="07A23F99" w14:textId="69145E45" w:rsidR="00AA29BE" w:rsidRPr="00AA29BE" w:rsidRDefault="00AA29BE">
                            <w:pPr>
                              <w:rPr>
                                <w:color w:val="FF0000"/>
                                <w:sz w:val="40"/>
                              </w:rPr>
                            </w:pPr>
                            <w:r w:rsidRPr="00AA29BE">
                              <w:rPr>
                                <w:color w:val="FF000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1E16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11.8pt;width:63pt;height:5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" filled="f" stroked="f">
                <v:textbox>
                  <w:txbxContent>
                    <w:p w14:paraId="0A20EFC1" w14:textId="2C1A0C16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R</w:t>
                      </w:r>
                    </w:p>
                    <w:p w14:paraId="3B61A595" w14:textId="24EBB926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E</w:t>
                      </w:r>
                    </w:p>
                    <w:p w14:paraId="7E4E825A" w14:textId="38CC3E0D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A</w:t>
                      </w:r>
                    </w:p>
                    <w:p w14:paraId="022AA36D" w14:textId="4540CEBF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D</w:t>
                      </w:r>
                    </w:p>
                    <w:p w14:paraId="0E754E12" w14:textId="77777777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</w:p>
                    <w:p w14:paraId="624856CB" w14:textId="23265A5F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T</w:t>
                      </w:r>
                    </w:p>
                    <w:p w14:paraId="0C3688AF" w14:textId="06F24B52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H</w:t>
                      </w:r>
                    </w:p>
                    <w:p w14:paraId="1165BC37" w14:textId="7593B482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I</w:t>
                      </w:r>
                    </w:p>
                    <w:p w14:paraId="18404B41" w14:textId="6E2E318E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S</w:t>
                      </w:r>
                    </w:p>
                    <w:p w14:paraId="3E80CC66" w14:textId="77777777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</w:p>
                    <w:p w14:paraId="7D2FFFE1" w14:textId="65E69A0E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F</w:t>
                      </w:r>
                    </w:p>
                    <w:p w14:paraId="35785F23" w14:textId="502E3F8D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I</w:t>
                      </w:r>
                    </w:p>
                    <w:p w14:paraId="5AB0EAD8" w14:textId="1E5E9C40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R</w:t>
                      </w:r>
                    </w:p>
                    <w:p w14:paraId="1948F152" w14:textId="58E29606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S</w:t>
                      </w:r>
                    </w:p>
                    <w:p w14:paraId="07A23F99" w14:textId="69145E45" w:rsidR="00AA29BE" w:rsidRPr="00AA29BE" w:rsidRDefault="00AA29BE">
                      <w:pPr>
                        <w:rPr>
                          <w:color w:val="FF0000"/>
                          <w:sz w:val="40"/>
                        </w:rPr>
                      </w:pPr>
                      <w:r w:rsidRPr="00AA29BE">
                        <w:rPr>
                          <w:color w:val="FF0000"/>
                          <w:sz w:val="4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B6599" w14:textId="7DFFB08C" w:rsidR="00974485" w:rsidRDefault="00077C94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59619" wp14:editId="05322CF0">
                <wp:simplePos x="0" y="0"/>
                <wp:positionH relativeFrom="column">
                  <wp:posOffset>-457200</wp:posOffset>
                </wp:positionH>
                <wp:positionV relativeFrom="paragraph">
                  <wp:posOffset>314325</wp:posOffset>
                </wp:positionV>
                <wp:extent cx="571500" cy="571500"/>
                <wp:effectExtent l="50800" t="50800" r="63500" b="889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122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36pt;margin-top:24.75pt;width:45pt;height:4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Welcome to Period 1! This period accounts for roughly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5%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of the exam. Although you will not see a Long Essay or DBQ based solely on this </w:t>
      </w:r>
      <w:proofErr w:type="gramStart"/>
      <w:r w:rsidR="00974485">
        <w:rPr>
          <w:rFonts w:ascii="Helvetica" w:hAnsi="Helvetica" w:cs="Helvetica"/>
          <w:color w:val="000000"/>
          <w:sz w:val="22"/>
          <w:szCs w:val="22"/>
        </w:rPr>
        <w:t>time period</w:t>
      </w:r>
      <w:proofErr w:type="gramEnd"/>
      <w:r w:rsidR="00974485">
        <w:rPr>
          <w:rFonts w:ascii="Helvetica" w:hAnsi="Helvetica" w:cs="Helvetica"/>
          <w:color w:val="000000"/>
          <w:sz w:val="22"/>
          <w:szCs w:val="22"/>
        </w:rPr>
        <w:t xml:space="preserve">, you could see a topic that incorporates this period as part of a larger idea. </w:t>
      </w:r>
    </w:p>
    <w:p w14:paraId="1B7586F6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</w:p>
    <w:p w14:paraId="06C73FD2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jc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Why were these years chosen for this period? </w:t>
      </w:r>
    </w:p>
    <w:p w14:paraId="24E81476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jc w:val="center"/>
        <w:rPr>
          <w:rFonts w:ascii="Helvetica" w:hAnsi="Helvetica" w:cs="Helvetica"/>
          <w:color w:val="000000"/>
          <w:sz w:val="22"/>
          <w:szCs w:val="22"/>
        </w:rPr>
      </w:pPr>
    </w:p>
    <w:p w14:paraId="7665BD0B" w14:textId="091F9D8B" w:rsidR="00974485" w:rsidRDefault="00077C94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B09962" wp14:editId="5B1DD22C">
                <wp:simplePos x="0" y="0"/>
                <wp:positionH relativeFrom="column">
                  <wp:posOffset>-457200</wp:posOffset>
                </wp:positionH>
                <wp:positionV relativeFrom="paragraph">
                  <wp:posOffset>336550</wp:posOffset>
                </wp:positionV>
                <wp:extent cx="571500" cy="571500"/>
                <wp:effectExtent l="50800" t="50800" r="6350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16765" id="Straight Arrow Connector 5" o:spid="_x0000_s1026" type="#_x0000_t32" style="position:absolute;margin-left:-36pt;margin-top:26.5pt;width:45pt;height: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1491 marks one year prior to the arrival of </w:t>
      </w:r>
      <w:r w:rsidR="00974485" w:rsidRPr="00A604AC">
        <w:rPr>
          <w:rFonts w:ascii="Helvetica" w:hAnsi="Helvetica" w:cs="Helvetica"/>
          <w:color w:val="000000"/>
          <w:sz w:val="22"/>
          <w:szCs w:val="22"/>
          <w:u w:val="single"/>
        </w:rPr>
        <w:t>Columbus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and </w:t>
      </w:r>
      <w:r w:rsidR="00974485" w:rsidRPr="00A604AC">
        <w:rPr>
          <w:rFonts w:ascii="Helvetica" w:hAnsi="Helvetica" w:cs="Helvetica"/>
          <w:color w:val="000000"/>
          <w:sz w:val="22"/>
          <w:szCs w:val="22"/>
          <w:u w:val="single"/>
        </w:rPr>
        <w:t>Europeans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in large numbers to the Americas. Additionally, 1607 is the year that the first permanent English settlement was established in Jamestown, Virginia. Period 1 focuses significantly on Native American life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PRIOR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to the arrival of Europeans. </w:t>
      </w:r>
      <w:proofErr w:type="gramStart"/>
      <w:r w:rsidR="00974485">
        <w:rPr>
          <w:rFonts w:ascii="Helvetica" w:hAnsi="Helvetica" w:cs="Helvetica"/>
          <w:color w:val="000000"/>
          <w:sz w:val="22"/>
          <w:szCs w:val="22"/>
        </w:rPr>
        <w:t>Furthermore</w:t>
      </w:r>
      <w:proofErr w:type="gramEnd"/>
      <w:r w:rsidR="00974485">
        <w:rPr>
          <w:rFonts w:ascii="Helvetica" w:hAnsi="Helvetica" w:cs="Helvetica"/>
          <w:color w:val="000000"/>
          <w:sz w:val="22"/>
          <w:szCs w:val="22"/>
        </w:rPr>
        <w:t xml:space="preserve"> impacts of the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Columbian Exchange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on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Africans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,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Native Americans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, and </w:t>
      </w:r>
      <w:r w:rsidR="00974485" w:rsidRPr="00A604AC">
        <w:rPr>
          <w:rFonts w:ascii="Helvetica" w:hAnsi="Helvetica" w:cs="Helvetica"/>
          <w:b/>
          <w:color w:val="000000"/>
          <w:sz w:val="22"/>
          <w:szCs w:val="22"/>
          <w:u w:val="single"/>
        </w:rPr>
        <w:t>Europeans</w:t>
      </w:r>
      <w:r w:rsidR="00974485">
        <w:rPr>
          <w:rFonts w:ascii="Helvetica" w:hAnsi="Helvetica" w:cs="Helvetica"/>
          <w:color w:val="000000"/>
          <w:sz w:val="22"/>
          <w:szCs w:val="22"/>
        </w:rPr>
        <w:t xml:space="preserve"> are important to know. </w:t>
      </w:r>
    </w:p>
    <w:p w14:paraId="38124875" w14:textId="6FBE61AE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</w:p>
    <w:p w14:paraId="307274EA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jc w:val="center"/>
        <w:rPr>
          <w:rFonts w:ascii="Helvetica" w:hAnsi="Helvetica" w:cs="Helvetica"/>
          <w:b/>
          <w:bCs/>
          <w:color w:val="000000"/>
          <w:sz w:val="22"/>
          <w:szCs w:val="22"/>
        </w:rPr>
      </w:pPr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Key vocabulary terms to know for this </w:t>
      </w:r>
      <w:proofErr w:type="gramStart"/>
      <w:r>
        <w:rPr>
          <w:rFonts w:ascii="Helvetica" w:hAnsi="Helvetica" w:cs="Helvetica"/>
          <w:b/>
          <w:bCs/>
          <w:color w:val="000000"/>
          <w:sz w:val="22"/>
          <w:szCs w:val="22"/>
        </w:rPr>
        <w:t>time period</w:t>
      </w:r>
      <w:proofErr w:type="gramEnd"/>
      <w:r>
        <w:rPr>
          <w:rFonts w:ascii="Helvetica" w:hAnsi="Helvetica" w:cs="Helvetica"/>
          <w:b/>
          <w:bCs/>
          <w:color w:val="000000"/>
          <w:sz w:val="22"/>
          <w:szCs w:val="22"/>
        </w:rPr>
        <w:t xml:space="preserve">: </w:t>
      </w:r>
    </w:p>
    <w:p w14:paraId="31FC08A1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</w:rPr>
      </w:pPr>
    </w:p>
    <w:p w14:paraId="2CE3D73D" w14:textId="75B641F3" w:rsidR="00974485" w:rsidRDefault="00077C94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C35FEA" wp14:editId="3C662730">
                <wp:simplePos x="0" y="0"/>
                <wp:positionH relativeFrom="column">
                  <wp:posOffset>-457200</wp:posOffset>
                </wp:positionH>
                <wp:positionV relativeFrom="paragraph">
                  <wp:posOffset>137160</wp:posOffset>
                </wp:positionV>
                <wp:extent cx="571500" cy="800100"/>
                <wp:effectExtent l="50800" t="25400" r="8890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0803" id="Straight Arrow Connector 6" o:spid="_x0000_s1026" type="#_x0000_t32" style="position:absolute;margin-left:-36pt;margin-top:10.8pt;width:45pt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74485"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Autonomy</w:t>
      </w:r>
      <w:r w:rsidR="00974485"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to have self-government, or independence. Native Americans and Africans sought to preserve autonomy in the face of contact with Europeans.</w:t>
      </w:r>
    </w:p>
    <w:p w14:paraId="3BC51554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Subjugation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to take control of a person or group of people by force. Native Americans and Africans were subjugated by Europeans, often in the form of slavery.</w:t>
      </w:r>
    </w:p>
    <w:p w14:paraId="12D00D03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Maize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corn, grown in present-day Mexico and spread to the Southwest portion of the present-day United States. Native Americans built societies around maize. Once it was introduced to Europe (Columbian Exchange), it helped lead to a drastic increase in population. </w:t>
      </w:r>
    </w:p>
    <w:p w14:paraId="528FE93B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Columbian Exchange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Spread of goods, ideas, people, and diseases between Africa, Europe, and the Americas. </w:t>
      </w:r>
    </w:p>
    <w:p w14:paraId="75F35EA9" w14:textId="77777777" w:rsidR="00974485" w:rsidRDefault="00974485" w:rsidP="00A60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070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b/>
          <w:bCs/>
          <w:i/>
          <w:iCs/>
          <w:color w:val="000000"/>
          <w:sz w:val="22"/>
          <w:szCs w:val="22"/>
          <w:u w:val="single" w:color="000000"/>
        </w:rPr>
        <w:t>Encomienda System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- Spanish system of granting land to colonists in the New World. This system exploited Native Americans and resources. Eventually, Native American labor was replaced with African slave labor. </w:t>
      </w:r>
    </w:p>
    <w:p w14:paraId="11D8ECAE" w14:textId="77777777" w:rsidR="00974485" w:rsidRDefault="00974485">
      <w:pPr>
        <w:rPr>
          <w:rFonts w:ascii="Helvetica" w:hAnsi="Helvetica" w:cs="Helvetica"/>
          <w:color w:val="000000"/>
          <w:sz w:val="22"/>
          <w:szCs w:val="22"/>
          <w:u w:color="000000"/>
        </w:rPr>
      </w:pPr>
    </w:p>
    <w:p w14:paraId="2EFC49F4" w14:textId="77777777" w:rsidR="00974485" w:rsidRDefault="00974485"/>
    <w:p w14:paraId="6E3959D2" w14:textId="26DF7F47" w:rsidR="00974485" w:rsidRDefault="00077C94" w:rsidP="008A10C2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3419995B" wp14:editId="21677B43">
            <wp:extent cx="1519366" cy="1485900"/>
            <wp:effectExtent l="0" t="0" r="508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6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71AE" w14:textId="77777777" w:rsidR="001361A8" w:rsidRDefault="001361A8" w:rsidP="001361A8">
      <w:pPr>
        <w:jc w:val="center"/>
      </w:pPr>
      <w:r w:rsidRPr="001361A8">
        <w:rPr>
          <w:noProof/>
        </w:rPr>
        <w:lastRenderedPageBreak/>
        <w:drawing>
          <wp:inline distT="0" distB="0" distL="0" distR="0" wp14:anchorId="7A88345D" wp14:editId="564DC9B9">
            <wp:extent cx="5107324" cy="5827213"/>
            <wp:effectExtent l="0" t="0" r="0" b="0"/>
            <wp:docPr id="125" name="525px-Nordamerikanische_Kulturareale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525px-Nordamerikanische_Kulturareale_en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324" cy="582721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A79E572" w14:textId="77777777" w:rsidR="001361A8" w:rsidRDefault="001361A8"/>
    <w:p w14:paraId="116419F6" w14:textId="65BBE561" w:rsidR="001361A8" w:rsidRDefault="004E6604">
      <w:r>
        <w:t xml:space="preserve">1. </w:t>
      </w:r>
      <w:r w:rsidR="001361A8">
        <w:t xml:space="preserve">For each region </w:t>
      </w:r>
      <w:r w:rsidR="00AF0C4F">
        <w:t>listed below based on the map</w:t>
      </w:r>
      <w:r w:rsidR="001361A8">
        <w:t>, describe what Native American life was like.</w:t>
      </w:r>
    </w:p>
    <w:p w14:paraId="4844BA26" w14:textId="77777777" w:rsidR="001361A8" w:rsidRDefault="001361A8" w:rsidP="001361A8">
      <w:pPr>
        <w:pStyle w:val="ListParagraph"/>
        <w:numPr>
          <w:ilvl w:val="0"/>
          <w:numId w:val="1"/>
        </w:numPr>
      </w:pPr>
      <w:r>
        <w:t>Great Plains/Great Basin:</w:t>
      </w:r>
      <w:r w:rsidR="00F6500C">
        <w:t xml:space="preserve"> </w:t>
      </w:r>
    </w:p>
    <w:p w14:paraId="0FA61E19" w14:textId="24E6A5DF" w:rsidR="001361A8" w:rsidRDefault="007D543A" w:rsidP="001361A8">
      <w:pPr>
        <w:pStyle w:val="ListParagraph"/>
        <w:numPr>
          <w:ilvl w:val="0"/>
          <w:numId w:val="1"/>
        </w:numPr>
      </w:pPr>
      <w:r w:rsidRPr="00B73F75">
        <w:rPr>
          <w:noProof/>
        </w:rPr>
        <w:drawing>
          <wp:anchor distT="0" distB="0" distL="114300" distR="114300" simplePos="0" relativeHeight="251660288" behindDoc="0" locked="0" layoutInCell="1" allowOverlap="1" wp14:anchorId="5AF7DEF0" wp14:editId="25766B71">
            <wp:simplePos x="0" y="0"/>
            <wp:positionH relativeFrom="column">
              <wp:posOffset>5486400</wp:posOffset>
            </wp:positionH>
            <wp:positionV relativeFrom="paragraph">
              <wp:posOffset>29845</wp:posOffset>
            </wp:positionV>
            <wp:extent cx="1288415" cy="1712595"/>
            <wp:effectExtent l="0" t="0" r="6985" b="0"/>
            <wp:wrapSquare wrapText="bothSides"/>
            <wp:docPr id="129" name="451px-Sex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451px-Sextant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1259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1A8">
        <w:t>Southwest</w:t>
      </w:r>
      <w:r w:rsidR="00F6500C">
        <w:t xml:space="preserve">: </w:t>
      </w:r>
    </w:p>
    <w:p w14:paraId="72DD53D6" w14:textId="11C3F04E" w:rsidR="001361A8" w:rsidRDefault="001361A8" w:rsidP="001361A8">
      <w:pPr>
        <w:pStyle w:val="ListParagraph"/>
        <w:numPr>
          <w:ilvl w:val="0"/>
          <w:numId w:val="1"/>
        </w:numPr>
      </w:pPr>
      <w:r>
        <w:t>Northeast</w:t>
      </w:r>
      <w:r w:rsidR="00F6500C">
        <w:t xml:space="preserve">: </w:t>
      </w:r>
    </w:p>
    <w:p w14:paraId="63C7D17D" w14:textId="11217A39" w:rsidR="00F6500C" w:rsidRDefault="00F6500C" w:rsidP="001361A8"/>
    <w:p w14:paraId="03BC8E18" w14:textId="2F1604FD" w:rsidR="00F6500C" w:rsidRDefault="004E6604" w:rsidP="001361A8">
      <w:r>
        <w:t xml:space="preserve">2. </w:t>
      </w:r>
      <w:r w:rsidR="00F6500C">
        <w:t>What technological improvements allowed for European Exploration?</w:t>
      </w:r>
      <w:r w:rsidR="00B73F75">
        <w:t xml:space="preserve"> </w:t>
      </w:r>
    </w:p>
    <w:p w14:paraId="6E356BD9" w14:textId="57CF97B9" w:rsidR="00F6500C" w:rsidRDefault="00F6500C" w:rsidP="00A94BD1">
      <w:pPr>
        <w:pStyle w:val="ListParagraph"/>
        <w:numPr>
          <w:ilvl w:val="0"/>
          <w:numId w:val="3"/>
        </w:numPr>
      </w:pPr>
    </w:p>
    <w:p w14:paraId="127746F7" w14:textId="655349FA" w:rsidR="00F6500C" w:rsidRDefault="00F6500C" w:rsidP="00F6500C"/>
    <w:p w14:paraId="04EA3133" w14:textId="1D771689" w:rsidR="001361A8" w:rsidRDefault="004E6604" w:rsidP="001361A8">
      <w:r>
        <w:t xml:space="preserve">3. </w:t>
      </w:r>
      <w:r w:rsidR="00F6500C">
        <w:t>What is the Columbian Exchange?</w:t>
      </w:r>
      <w:r w:rsidR="00A26A77" w:rsidRPr="00A26A77">
        <w:rPr>
          <w:rFonts w:ascii="Helvetica" w:hAnsi="Helvetica" w:cs="Helvetica"/>
        </w:rPr>
        <w:t xml:space="preserve"> </w:t>
      </w:r>
    </w:p>
    <w:p w14:paraId="276E1F3C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46B112FE" w14:textId="393B45B8" w:rsidR="00F6500C" w:rsidRDefault="00F6500C" w:rsidP="001361A8"/>
    <w:p w14:paraId="6834AEEF" w14:textId="77777777" w:rsidR="007D543A" w:rsidRDefault="007D543A" w:rsidP="001361A8"/>
    <w:p w14:paraId="12327E15" w14:textId="6A446324" w:rsidR="00F6500C" w:rsidRDefault="004E6604" w:rsidP="001361A8">
      <w:r>
        <w:lastRenderedPageBreak/>
        <w:t xml:space="preserve">4. </w:t>
      </w:r>
      <w:r w:rsidR="00F6500C">
        <w:t>What impact did the Exchange have on Europe?</w:t>
      </w:r>
    </w:p>
    <w:p w14:paraId="361B9D02" w14:textId="77777777" w:rsidR="00F6500C" w:rsidRDefault="00F6500C" w:rsidP="00F6500C">
      <w:pPr>
        <w:pStyle w:val="ListParagraph"/>
        <w:numPr>
          <w:ilvl w:val="0"/>
          <w:numId w:val="2"/>
        </w:numPr>
      </w:pPr>
    </w:p>
    <w:p w14:paraId="5C63241A" w14:textId="77777777" w:rsidR="00F6500C" w:rsidRDefault="00F6500C" w:rsidP="001361A8"/>
    <w:p w14:paraId="626CD322" w14:textId="198E4F08" w:rsidR="00F6500C" w:rsidRDefault="004E6604" w:rsidP="001361A8">
      <w:r>
        <w:t xml:space="preserve">5. </w:t>
      </w:r>
      <w:r w:rsidR="00F6500C">
        <w:t>What impact did the Exchange have on Natives?</w:t>
      </w:r>
    </w:p>
    <w:p w14:paraId="416B519C" w14:textId="237C95E8" w:rsidR="00F6500C" w:rsidRDefault="00F6500C" w:rsidP="00C14FAA">
      <w:pPr>
        <w:pStyle w:val="ListParagraph"/>
        <w:numPr>
          <w:ilvl w:val="0"/>
          <w:numId w:val="2"/>
        </w:numPr>
      </w:pPr>
    </w:p>
    <w:p w14:paraId="6770A709" w14:textId="7D3CF0B0" w:rsidR="009B2801" w:rsidRDefault="00D766CF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7D9B37F" wp14:editId="369A9DB2">
            <wp:simplePos x="0" y="0"/>
            <wp:positionH relativeFrom="column">
              <wp:posOffset>5257800</wp:posOffset>
            </wp:positionH>
            <wp:positionV relativeFrom="paragraph">
              <wp:posOffset>20955</wp:posOffset>
            </wp:positionV>
            <wp:extent cx="1524000" cy="19761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FAA">
        <w:t>6</w:t>
      </w:r>
      <w:r w:rsidR="004E6604">
        <w:t>. How did the Encomienda System impact Natives?</w:t>
      </w:r>
      <w:r w:rsidR="002209F7" w:rsidRPr="002209F7">
        <w:t xml:space="preserve"> </w:t>
      </w:r>
    </w:p>
    <w:p w14:paraId="0BF04BA4" w14:textId="77777777" w:rsidR="009B2801" w:rsidRDefault="009B2801"/>
    <w:p w14:paraId="7CFEED46" w14:textId="77777777" w:rsidR="004E6604" w:rsidRDefault="004E6604" w:rsidP="004E6604">
      <w:pPr>
        <w:pStyle w:val="ListParagraph"/>
        <w:numPr>
          <w:ilvl w:val="0"/>
          <w:numId w:val="2"/>
        </w:numPr>
      </w:pPr>
    </w:p>
    <w:p w14:paraId="1A48A304" w14:textId="77777777" w:rsidR="004E6604" w:rsidRDefault="004E6604"/>
    <w:p w14:paraId="56016579" w14:textId="33C7F9E5" w:rsidR="00D766CF" w:rsidRDefault="00C14FAA" w:rsidP="00D766CF">
      <w:r>
        <w:t>7</w:t>
      </w:r>
      <w:r w:rsidR="004E6604">
        <w:t>. What replaced the Encomienda System?</w:t>
      </w:r>
      <w:r w:rsidR="00E53E34" w:rsidRPr="00E53E34">
        <w:rPr>
          <w:rFonts w:ascii="Helvetica" w:hAnsi="Helvetica" w:cs="Helvetica"/>
        </w:rPr>
        <w:t xml:space="preserve"> </w:t>
      </w:r>
    </w:p>
    <w:p w14:paraId="2EAA0650" w14:textId="2F902DB3" w:rsidR="004E6604" w:rsidRDefault="004E6604" w:rsidP="004E6604">
      <w:pPr>
        <w:pStyle w:val="ListParagraph"/>
        <w:numPr>
          <w:ilvl w:val="0"/>
          <w:numId w:val="2"/>
        </w:numPr>
      </w:pPr>
    </w:p>
    <w:p w14:paraId="60C0FB2F" w14:textId="77777777" w:rsidR="00F6500C" w:rsidRDefault="00F6500C"/>
    <w:p w14:paraId="66712F56" w14:textId="0A1FEA79" w:rsidR="00F6500C" w:rsidRDefault="00C14FAA">
      <w:r>
        <w:t>8</w:t>
      </w:r>
      <w:r w:rsidR="004E6604">
        <w:t xml:space="preserve">. How </w:t>
      </w:r>
      <w:r w:rsidR="00A94BD1">
        <w:t>did Europeans often view</w:t>
      </w:r>
      <w:r w:rsidR="004E6604">
        <w:t xml:space="preserve"> Natives?</w:t>
      </w:r>
    </w:p>
    <w:p w14:paraId="3F91C462" w14:textId="77777777" w:rsidR="004E6604" w:rsidRDefault="004E6604" w:rsidP="004E6604">
      <w:pPr>
        <w:pStyle w:val="ListParagraph"/>
        <w:numPr>
          <w:ilvl w:val="0"/>
          <w:numId w:val="2"/>
        </w:numPr>
      </w:pPr>
    </w:p>
    <w:p w14:paraId="5B44D40F" w14:textId="77777777" w:rsidR="001361A8" w:rsidRDefault="001361A8"/>
    <w:p w14:paraId="731AD18F" w14:textId="77777777" w:rsidR="00A604AC" w:rsidRDefault="00A604AC"/>
    <w:p w14:paraId="5E8088F5" w14:textId="10FF2C0C" w:rsidR="008A10C2" w:rsidRDefault="008A10C2" w:rsidP="008A10C2">
      <w:pPr>
        <w:jc w:val="center"/>
      </w:pPr>
      <w:r w:rsidRPr="008A10C2">
        <w:rPr>
          <w:noProof/>
        </w:rPr>
        <w:drawing>
          <wp:inline distT="0" distB="0" distL="0" distR="0" wp14:anchorId="28498AD3" wp14:editId="285F788D">
            <wp:extent cx="5486400" cy="3397885"/>
            <wp:effectExtent l="0" t="0" r="0" b="5715"/>
            <wp:docPr id="126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78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1EBCD004" w14:textId="77777777" w:rsidR="007D543A" w:rsidRDefault="007D543A" w:rsidP="008A10C2"/>
    <w:p w14:paraId="2A6D7895" w14:textId="57F09B40" w:rsidR="008A10C2" w:rsidRDefault="008A10C2" w:rsidP="008A10C2">
      <w:r>
        <w:t xml:space="preserve">1. What is the </w:t>
      </w:r>
      <w:r w:rsidRPr="008A10C2">
        <w:rPr>
          <w:u w:val="single"/>
        </w:rPr>
        <w:t>Point of View</w:t>
      </w:r>
      <w:r>
        <w:t xml:space="preserve"> of Spanish Colonization according to the illustration?</w:t>
      </w:r>
    </w:p>
    <w:p w14:paraId="4480C0D7" w14:textId="77777777" w:rsidR="008A10C2" w:rsidRDefault="008A10C2" w:rsidP="008A10C2"/>
    <w:p w14:paraId="1A72C2BD" w14:textId="3FA57CD7" w:rsidR="008A10C2" w:rsidRDefault="008A10C2" w:rsidP="008A10C2">
      <w:r>
        <w:t xml:space="preserve">2. What is the </w:t>
      </w:r>
      <w:r w:rsidRPr="008A10C2">
        <w:rPr>
          <w:u w:val="single"/>
        </w:rPr>
        <w:t>Purpose</w:t>
      </w:r>
      <w:r>
        <w:t xml:space="preserve"> of the above illustration?</w:t>
      </w:r>
    </w:p>
    <w:p w14:paraId="4AB31614" w14:textId="77777777" w:rsidR="008A10C2" w:rsidRDefault="008A10C2" w:rsidP="008A10C2"/>
    <w:sectPr w:rsidR="008A10C2" w:rsidSect="00355286">
      <w:pgSz w:w="12240" w:h="15840"/>
      <w:pgMar w:top="1440" w:right="720" w:bottom="1440" w:left="720" w:header="720" w:footer="720" w:gutter="0"/>
      <w:pgBorders>
        <w:top w:val="threeDEmboss" w:sz="24" w:space="1" w:color="auto"/>
        <w:left w:val="threeDEmboss" w:sz="24" w:space="4" w:color="auto"/>
        <w:bottom w:val="threeDEngrave" w:sz="24" w:space="1" w:color="auto"/>
        <w:right w:val="threeDEngrave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24FAA"/>
    <w:multiLevelType w:val="hybridMultilevel"/>
    <w:tmpl w:val="C77E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B1DFF"/>
    <w:multiLevelType w:val="hybridMultilevel"/>
    <w:tmpl w:val="E3E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C1A57"/>
    <w:multiLevelType w:val="hybridMultilevel"/>
    <w:tmpl w:val="619C0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A8"/>
    <w:rsid w:val="00077C94"/>
    <w:rsid w:val="001361A8"/>
    <w:rsid w:val="001A13CD"/>
    <w:rsid w:val="002209F7"/>
    <w:rsid w:val="00355286"/>
    <w:rsid w:val="004E6604"/>
    <w:rsid w:val="006058AA"/>
    <w:rsid w:val="00702BF7"/>
    <w:rsid w:val="007D543A"/>
    <w:rsid w:val="008A10C2"/>
    <w:rsid w:val="00974485"/>
    <w:rsid w:val="009B2801"/>
    <w:rsid w:val="009E2900"/>
    <w:rsid w:val="00A26A77"/>
    <w:rsid w:val="00A604AC"/>
    <w:rsid w:val="00A94BD1"/>
    <w:rsid w:val="00AA29BE"/>
    <w:rsid w:val="00AF0C4F"/>
    <w:rsid w:val="00B73F75"/>
    <w:rsid w:val="00C14FAA"/>
    <w:rsid w:val="00D42300"/>
    <w:rsid w:val="00D766CF"/>
    <w:rsid w:val="00E53E34"/>
    <w:rsid w:val="00F6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8BDC3E"/>
  <w14:defaultImageDpi w14:val="300"/>
  <w15:docId w15:val="{D2CE38C6-5455-4733-BC22-D2F4B003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A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61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0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7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Norris</dc:creator>
  <cp:keywords/>
  <dc:description/>
  <cp:lastModifiedBy>Bhadelia, Aisha</cp:lastModifiedBy>
  <cp:revision>2</cp:revision>
  <dcterms:created xsi:type="dcterms:W3CDTF">2023-05-22T13:59:00Z</dcterms:created>
  <dcterms:modified xsi:type="dcterms:W3CDTF">2023-05-22T13:59:00Z</dcterms:modified>
</cp:coreProperties>
</file>